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3" w:rsidRDefault="00CD709D">
      <w:pP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  <w:t>ОСНОВЫ МИРОВЫХ РЕЛИГИЙ И СВЕТСКОЙ ЭТИКИ. ПОСОБИЕ ДЛЯ РОДИТЕЛЕЙ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Данное пособие включает в себя следующие главы: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1. Мифы, которые сопровождают подготовку федерального эксперимента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2. Ваш ребенок – младший подросток. С какими трудностями он столкнется при переходе из младшей в основную школу?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3. Зачем в школе вводится предмет «Основы религиозных культур и светской этики»?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4. Как будет организовано преподавание нового предмета и взаимодействие школы с семьей?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5. Что будут изучать Ваши дети?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6. Практические советы о том, как Вы можете помочь своему ребенку в изучении предмета «Основы религиозных культур и светской этики»?</w:t>
      </w:r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" w:tooltip="Пособие для родителей: &quot;Что такое ОРКСЭ&quot;" w:history="1">
        <w:r>
          <w:rPr>
            <w:rStyle w:val="a4"/>
            <w:b/>
            <w:bCs/>
            <w:color w:val="0070C0"/>
            <w:u w:val="none"/>
          </w:rPr>
          <w:t>Скачать пособие можно кликнув по этой ссылке.</w:t>
        </w:r>
      </w:hyperlink>
    </w:p>
    <w:p w:rsidR="00CD709D" w:rsidRDefault="00CD709D" w:rsidP="00CD709D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D709D" w:rsidRDefault="00CD709D"/>
    <w:sectPr w:rsidR="00CD709D" w:rsidSect="0088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9D"/>
    <w:rsid w:val="000078B3"/>
    <w:rsid w:val="00261E8F"/>
    <w:rsid w:val="0088065F"/>
    <w:rsid w:val="00C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67.ivedu.ru/documents/ORKSE/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2017-10-17T08:24:00Z</dcterms:created>
  <dcterms:modified xsi:type="dcterms:W3CDTF">2017-10-17T08:24:00Z</dcterms:modified>
</cp:coreProperties>
</file>